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10</w:t>
      </w:r>
      <w:r w:rsidR="006D3FEB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1605C6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>, (</w:t>
      </w:r>
      <w:r w:rsidR="001605C6">
        <w:rPr>
          <w:rFonts w:ascii="Arial" w:hAnsi="Arial" w:cs="Arial"/>
          <w:sz w:val="24"/>
          <w:szCs w:val="24"/>
        </w:rPr>
        <w:t>C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8</w:t>
      </w:r>
      <w:r w:rsidR="001605C6">
        <w:rPr>
          <w:rFonts w:ascii="Arial" w:hAnsi="Arial" w:cs="Arial"/>
          <w:sz w:val="24"/>
          <w:szCs w:val="24"/>
        </w:rPr>
        <w:t>H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10</w:t>
      </w:r>
      <w:r w:rsidR="001605C6">
        <w:rPr>
          <w:rFonts w:ascii="Arial" w:hAnsi="Arial" w:cs="Arial"/>
          <w:sz w:val="24"/>
          <w:szCs w:val="24"/>
        </w:rPr>
        <w:t>N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4</w:t>
      </w:r>
      <w:r w:rsidR="001605C6">
        <w:rPr>
          <w:rFonts w:ascii="Arial" w:hAnsi="Arial" w:cs="Arial"/>
          <w:sz w:val="24"/>
          <w:szCs w:val="24"/>
        </w:rPr>
        <w:t>O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45AFF" w:rsidRDefault="00A45AFF" w:rsidP="00A45AFF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A45AFF" w:rsidRPr="00A45AFF" w:rsidRDefault="00A45AFF" w:rsidP="00A45AFF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A45AFF" w:rsidRPr="00503588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=96.08+10.08+56.04 + 32.00=194.20 g/mol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6.32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A45AFF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=6.32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=1230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5.29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0392A" w:rsidRPr="00A0392A" w:rsidRDefault="00A0392A" w:rsidP="00A0392A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C=5.29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=42.3 mol C</m:t>
          </m:r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3.50 mol of </w:t>
      </w:r>
      <w:r w:rsidR="00536CEC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DE7170" w:rsidRDefault="00A0392A" w:rsidP="001605C6">
      <w:pPr>
        <w:pStyle w:val="ListParagraph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?atom C=3.50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den>
          </m:f>
        </m:oMath>
      </m:oMathPara>
    </w:p>
    <w:p w:rsidR="001605C6" w:rsidRDefault="00A0392A" w:rsidP="001605C6">
      <w:pPr>
        <w:pStyle w:val="ListParagrap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=1.68×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C</m:t>
          </m:r>
        </m:oMath>
      </m:oMathPara>
    </w:p>
    <w:p w:rsidR="001605C6" w:rsidRDefault="001605C6" w:rsidP="001605C6">
      <w:pPr>
        <w:pStyle w:val="ListParagraph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7.38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caffeine.</w:t>
      </w:r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=7.38×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=2.38×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69.9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=1.25 mo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l Fe</m:t>
          </m:r>
        </m:oMath>
      </m:oMathPara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30.1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=1.88 mol O</m:t>
          </m:r>
        </m:oMath>
      </m:oMathPara>
    </w:p>
    <w:p w:rsidR="00DE7170" w:rsidRPr="002B5D31" w:rsidRDefault="004E3284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1.88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1.50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</m:oMath>
      </m:oMathPara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="001605C6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caffeine, (C</w:t>
      </w:r>
      <w:r w:rsidRPr="001605C6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1605C6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N</w:t>
      </w:r>
      <w:r w:rsidRPr="001605C6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</w:t>
      </w:r>
      <w:r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45AFF" w:rsidRDefault="00A45AFF" w:rsidP="00A45AFF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524489" w:rsidRPr="00A45AFF" w:rsidRDefault="00A45AFF" w:rsidP="00524489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524489" w:rsidRPr="00503588" w:rsidRDefault="00524489" w:rsidP="00524489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=96.08+10.08+56.04 + 32.00=194.20 g/mol</m:t>
          </m:r>
        </m:oMath>
      </m:oMathPara>
    </w:p>
    <w:p w:rsidR="001605C6" w:rsidRDefault="001605C6" w:rsidP="0052448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5.77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45AFF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=5.77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=1120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9.17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A45AFF" w:rsidRPr="00A0392A" w:rsidRDefault="00A45AFF" w:rsidP="00A45AFF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C=9.17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=73.4 mol C</m:t>
          </m:r>
        </m:oMath>
      </m:oMathPara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5.30 mol of </w:t>
      </w:r>
      <w:r w:rsidR="00536CEC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DE7170" w:rsidRDefault="00A0392A" w:rsidP="00A0392A">
      <w:pPr>
        <w:pStyle w:val="ListParagraph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?atom C=5.30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den>
          </m:f>
        </m:oMath>
      </m:oMathPara>
    </w:p>
    <w:p w:rsidR="00A0392A" w:rsidRDefault="00A0392A" w:rsidP="00A0392A">
      <w:pPr>
        <w:pStyle w:val="ListParagrap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=2.55×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C</m:t>
          </m:r>
        </m:oMath>
      </m:oMathPara>
    </w:p>
    <w:p w:rsidR="001605C6" w:rsidRDefault="001605C6" w:rsidP="001605C6">
      <w:pPr>
        <w:pStyle w:val="ListParagraph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8.47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caffeine.</w:t>
      </w:r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DE7170" w:rsidRPr="00DE7170" w:rsidRDefault="00DE7170" w:rsidP="00DE7170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=8.47×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1605C6" w:rsidRDefault="00DE7170" w:rsidP="00DE7170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=2.73×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F11B64">
        <w:rPr>
          <w:rFonts w:ascii="Arial" w:hAnsi="Arial" w:cs="Arial"/>
          <w:sz w:val="24"/>
          <w:szCs w:val="24"/>
        </w:rPr>
        <w:t>72.4</w:t>
      </w:r>
      <w:r>
        <w:rPr>
          <w:rFonts w:ascii="Arial" w:hAnsi="Arial" w:cs="Arial"/>
          <w:sz w:val="24"/>
          <w:szCs w:val="24"/>
        </w:rPr>
        <w:t xml:space="preserve">% iron and </w:t>
      </w:r>
      <w:r w:rsidR="00F11B64">
        <w:rPr>
          <w:rFonts w:ascii="Arial" w:hAnsi="Arial" w:cs="Arial"/>
          <w:sz w:val="24"/>
          <w:szCs w:val="24"/>
        </w:rPr>
        <w:t>27.6</w:t>
      </w:r>
      <w:r>
        <w:rPr>
          <w:rFonts w:ascii="Arial" w:hAnsi="Arial" w:cs="Arial"/>
          <w:sz w:val="24"/>
          <w:szCs w:val="24"/>
        </w:rPr>
        <w:t>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72.4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=1.30 mol Fe</m:t>
          </m:r>
        </m:oMath>
      </m:oMathPara>
    </w:p>
    <w:p w:rsidR="00DE7170" w:rsidRPr="002B5D31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27.6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=1.73 mol O</m:t>
          </m:r>
        </m:oMath>
      </m:oMathPara>
    </w:p>
    <w:p w:rsidR="00DE7170" w:rsidRPr="002B5D31" w:rsidRDefault="004E3284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1.73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1.33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4</m:t>
              </m:r>
            </m:sub>
          </m:sSub>
        </m:oMath>
      </m:oMathPara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sectPr w:rsidR="00DE717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2009-03-12T14:51:00Z</dcterms:created>
  <dcterms:modified xsi:type="dcterms:W3CDTF">2009-03-12T14:51:00Z</dcterms:modified>
</cp:coreProperties>
</file>